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DB" w:rsidRPr="00192BDB" w:rsidRDefault="00192BDB" w:rsidP="00192BDB">
      <w:pPr>
        <w:spacing w:after="0"/>
        <w:rPr>
          <w:b/>
        </w:rPr>
      </w:pPr>
      <w:r w:rsidRPr="00192BDB">
        <w:rPr>
          <w:b/>
        </w:rPr>
        <w:t>OSNOVNA ŠKOLA SATNICA ĐAKOVAČKA</w:t>
      </w:r>
    </w:p>
    <w:p w:rsidR="00192BDB" w:rsidRDefault="00192BDB" w:rsidP="00192BDB">
      <w:pPr>
        <w:spacing w:after="0"/>
      </w:pPr>
      <w:r>
        <w:t>BANA JOSIPA JELAČIĆA 6, 31421 SATNICA ĐAKOVAČKA</w:t>
      </w:r>
    </w:p>
    <w:p w:rsidR="00192BDB" w:rsidRDefault="00192BDB" w:rsidP="00192BDB">
      <w:pPr>
        <w:spacing w:after="0"/>
      </w:pPr>
      <w:bookmarkStart w:id="0" w:name="_GoBack"/>
      <w:bookmarkEnd w:id="0"/>
    </w:p>
    <w:p w:rsidR="00192BDB" w:rsidRDefault="00192BDB" w:rsidP="00192BDB">
      <w:pPr>
        <w:spacing w:after="0"/>
      </w:pPr>
    </w:p>
    <w:p w:rsidR="00192BDB" w:rsidRDefault="00192BDB" w:rsidP="00192BDB">
      <w:pPr>
        <w:spacing w:after="0"/>
      </w:pPr>
    </w:p>
    <w:p w:rsidR="00192BDB" w:rsidRPr="00192BDB" w:rsidRDefault="00192BDB" w:rsidP="00192BDB">
      <w:pPr>
        <w:tabs>
          <w:tab w:val="left" w:pos="2460"/>
        </w:tabs>
        <w:spacing w:after="0"/>
        <w:jc w:val="center"/>
        <w:rPr>
          <w:b/>
          <w:sz w:val="24"/>
        </w:rPr>
      </w:pPr>
      <w:r w:rsidRPr="00192BDB">
        <w:rPr>
          <w:b/>
          <w:sz w:val="24"/>
        </w:rPr>
        <w:t>RASPORED ORGANIZIRANJA DOPUNSKOG RADA NA KRAJU NASTAVNE GODINE 2014./2015.</w:t>
      </w:r>
    </w:p>
    <w:p w:rsidR="00192BDB" w:rsidRDefault="00192BDB" w:rsidP="00192BDB">
      <w:pPr>
        <w:spacing w:after="0"/>
      </w:pPr>
    </w:p>
    <w:p w:rsidR="00192BDB" w:rsidRDefault="00192BDB" w:rsidP="00192BDB">
      <w:pPr>
        <w:spacing w:after="0"/>
      </w:pPr>
    </w:p>
    <w:p w:rsidR="00192BDB" w:rsidRDefault="00192BDB" w:rsidP="00192BDB">
      <w:pPr>
        <w:ind w:firstLine="708"/>
        <w:jc w:val="both"/>
      </w:pPr>
      <w:r>
        <w:t xml:space="preserve">Člankom 75. stavkom 1. </w:t>
      </w:r>
      <w:r>
        <w:rPr>
          <w:i/>
        </w:rPr>
        <w:t>Zakona o odgoju i obrazovanju u osnovnoj i srednjoj školi</w:t>
      </w:r>
      <w:r>
        <w:t xml:space="preserve"> (NN, 87/08, 86/09, 92/10, 105/10-ispr., 90/11, 16/12, 86/12, 94/13 i 152/14) propisano je da je za učenika koji na kraju nastavne godine ima ocjenu nedovoljan (1) iz najviše dva nastavna predmeta škola </w:t>
      </w:r>
      <w:r>
        <w:rPr>
          <w:b/>
        </w:rPr>
        <w:t>dužna</w:t>
      </w:r>
      <w:r>
        <w:t xml:space="preserve"> organizirati pomoć u učenju i nadoknađivanju znanja u dopunskome radu koje je učenik </w:t>
      </w:r>
      <w:r>
        <w:rPr>
          <w:b/>
        </w:rPr>
        <w:t>dužan</w:t>
      </w:r>
      <w:r>
        <w:t xml:space="preserve"> </w:t>
      </w:r>
      <w:r>
        <w:rPr>
          <w:b/>
        </w:rPr>
        <w:t>pohađati</w:t>
      </w:r>
      <w:r>
        <w:t xml:space="preserve">. Zaključnu ocjenu donosi predmetni učitelj na zadnjem satu dopunskoga rada. Ukoliko je učeniku zaključena ocjena nedovoljan (1) i nakon održanog dopunskoga rada, učenik se upućuje na popravni ispit u jesenskom roku. </w:t>
      </w:r>
    </w:p>
    <w:p w:rsidR="005A72C2" w:rsidRDefault="00192BDB" w:rsidP="00192BDB">
      <w:pPr>
        <w:rPr>
          <w:b/>
        </w:rPr>
      </w:pPr>
      <w:r>
        <w:t xml:space="preserve">Sukladno tome, Osnovna škola Satnica Đakovačka donijela je odluku da dopunski rad započinje  </w:t>
      </w:r>
      <w:r>
        <w:rPr>
          <w:b/>
        </w:rPr>
        <w:t>23. lipnja 2015.</w:t>
      </w:r>
      <w:r>
        <w:t xml:space="preserve"> za sve učenike koji su na njega upućeni i traje </w:t>
      </w:r>
      <w:r w:rsidRPr="00192BDB">
        <w:t xml:space="preserve">do </w:t>
      </w:r>
      <w:r w:rsidRPr="00192BDB">
        <w:rPr>
          <w:b/>
        </w:rPr>
        <w:t>30.</w:t>
      </w:r>
      <w:r>
        <w:rPr>
          <w:b/>
        </w:rPr>
        <w:t xml:space="preserve"> </w:t>
      </w:r>
      <w:r w:rsidRPr="00192BDB">
        <w:rPr>
          <w:b/>
        </w:rPr>
        <w:t>lipnja 2015.</w:t>
      </w:r>
      <w:r>
        <w:rPr>
          <w:b/>
        </w:rPr>
        <w:t xml:space="preserve"> prema sljedećem rasporedu:</w:t>
      </w:r>
    </w:p>
    <w:p w:rsidR="00192BDB" w:rsidRDefault="00192BDB" w:rsidP="00192BDB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671"/>
        <w:gridCol w:w="1429"/>
        <w:gridCol w:w="1429"/>
        <w:gridCol w:w="1429"/>
        <w:gridCol w:w="1429"/>
      </w:tblGrid>
      <w:tr w:rsidR="00192BDB" w:rsidRPr="00192BDB" w:rsidTr="00192BDB">
        <w:trPr>
          <w:trHeight w:val="667"/>
        </w:trPr>
        <w:tc>
          <w:tcPr>
            <w:tcW w:w="1516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23. lipnja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24. lipnja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26. lipnja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29. lipnja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30. lipnja</w:t>
            </w:r>
          </w:p>
        </w:tc>
      </w:tr>
      <w:tr w:rsidR="00192BDB" w:rsidRPr="00192BDB" w:rsidTr="00192BDB">
        <w:trPr>
          <w:trHeight w:val="667"/>
        </w:trPr>
        <w:tc>
          <w:tcPr>
            <w:tcW w:w="1516" w:type="dxa"/>
          </w:tcPr>
          <w:p w:rsidR="00192BDB" w:rsidRPr="00192BDB" w:rsidRDefault="00192BDB" w:rsidP="00192BD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sat</w:t>
            </w:r>
          </w:p>
          <w:p w:rsidR="00192BDB" w:rsidRPr="00192BDB" w:rsidRDefault="00192BDB" w:rsidP="00192BDB">
            <w:pPr>
              <w:spacing w:after="0" w:line="360" w:lineRule="auto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(od 8:00 h)</w:t>
            </w:r>
          </w:p>
        </w:tc>
        <w:tc>
          <w:tcPr>
            <w:tcW w:w="1671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</w:tr>
      <w:tr w:rsidR="00192BDB" w:rsidRPr="00192BDB" w:rsidTr="00192BDB">
        <w:trPr>
          <w:trHeight w:val="667"/>
        </w:trPr>
        <w:tc>
          <w:tcPr>
            <w:tcW w:w="1516" w:type="dxa"/>
          </w:tcPr>
          <w:p w:rsidR="00192BDB" w:rsidRPr="00192BDB" w:rsidRDefault="00192BDB" w:rsidP="00192BD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sat</w:t>
            </w:r>
          </w:p>
          <w:p w:rsidR="00192BDB" w:rsidRPr="00192BDB" w:rsidRDefault="00192BDB" w:rsidP="00192BDB">
            <w:pPr>
              <w:spacing w:after="0"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671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  <w:tc>
          <w:tcPr>
            <w:tcW w:w="1429" w:type="dxa"/>
          </w:tcPr>
          <w:p w:rsidR="00192BDB" w:rsidRPr="00192BDB" w:rsidRDefault="00192BDB" w:rsidP="00192BD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MAT</w:t>
            </w:r>
          </w:p>
        </w:tc>
      </w:tr>
      <w:tr w:rsidR="00192BDB" w:rsidRPr="00192BDB" w:rsidTr="00192BDB">
        <w:trPr>
          <w:trHeight w:val="667"/>
        </w:trPr>
        <w:tc>
          <w:tcPr>
            <w:tcW w:w="1516" w:type="dxa"/>
          </w:tcPr>
          <w:p w:rsidR="00192BDB" w:rsidRPr="00192BDB" w:rsidRDefault="00192BDB" w:rsidP="00192BD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sat</w:t>
            </w:r>
          </w:p>
          <w:p w:rsidR="00192BDB" w:rsidRPr="00192BDB" w:rsidRDefault="00192BDB" w:rsidP="00192BDB">
            <w:pPr>
              <w:spacing w:after="0" w:line="360" w:lineRule="auto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(od 9:30 h)</w:t>
            </w:r>
          </w:p>
        </w:tc>
        <w:tc>
          <w:tcPr>
            <w:tcW w:w="1671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</w:tr>
      <w:tr w:rsidR="00192BDB" w:rsidRPr="00192BDB" w:rsidTr="00192BDB">
        <w:trPr>
          <w:trHeight w:val="651"/>
        </w:trPr>
        <w:tc>
          <w:tcPr>
            <w:tcW w:w="1516" w:type="dxa"/>
          </w:tcPr>
          <w:p w:rsidR="00192BDB" w:rsidRPr="00192BDB" w:rsidRDefault="00192BDB" w:rsidP="00192BD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2BDB">
              <w:rPr>
                <w:rFonts w:cs="Times New Roman"/>
                <w:b/>
                <w:sz w:val="26"/>
                <w:szCs w:val="26"/>
              </w:rPr>
              <w:t>sat</w:t>
            </w:r>
          </w:p>
        </w:tc>
        <w:tc>
          <w:tcPr>
            <w:tcW w:w="1671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92BD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  <w:tc>
          <w:tcPr>
            <w:tcW w:w="1429" w:type="dxa"/>
          </w:tcPr>
          <w:p w:rsidR="00192BDB" w:rsidRPr="00192BDB" w:rsidRDefault="00192BDB" w:rsidP="00105407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192BDB">
              <w:rPr>
                <w:rFonts w:cs="Times New Roman"/>
                <w:sz w:val="26"/>
                <w:szCs w:val="26"/>
              </w:rPr>
              <w:t>HJ</w:t>
            </w:r>
          </w:p>
        </w:tc>
      </w:tr>
    </w:tbl>
    <w:p w:rsidR="00192BDB" w:rsidRDefault="00192BDB" w:rsidP="00192BDB"/>
    <w:p w:rsidR="00192BDB" w:rsidRDefault="00192BDB" w:rsidP="00192BDB"/>
    <w:p w:rsidR="00192BDB" w:rsidRPr="00192BDB" w:rsidRDefault="00192BDB" w:rsidP="00192BDB">
      <w:pPr>
        <w:tabs>
          <w:tab w:val="left" w:pos="5085"/>
        </w:tabs>
      </w:pPr>
      <w:r>
        <w:tab/>
        <w:t xml:space="preserve">ravnatelj: Mario </w:t>
      </w:r>
      <w:proofErr w:type="spellStart"/>
      <w:r>
        <w:t>Plavčić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sectPr w:rsidR="00192BDB" w:rsidRPr="0019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678C"/>
    <w:multiLevelType w:val="hybridMultilevel"/>
    <w:tmpl w:val="543606AE"/>
    <w:lvl w:ilvl="0" w:tplc="F398C7D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6868"/>
    <w:multiLevelType w:val="hybridMultilevel"/>
    <w:tmpl w:val="9DD0C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B"/>
    <w:rsid w:val="00192BDB"/>
    <w:rsid w:val="005A72C2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350E-EFA5-492A-ACAC-3A608F7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D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BDB"/>
    <w:pPr>
      <w:ind w:left="720"/>
      <w:contextualSpacing/>
    </w:pPr>
  </w:style>
  <w:style w:type="table" w:styleId="Reetkatablice">
    <w:name w:val="Table Grid"/>
    <w:basedOn w:val="Obinatablica"/>
    <w:uiPriority w:val="59"/>
    <w:rsid w:val="00192BD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2015-06-18T10:33:00Z</dcterms:created>
  <dcterms:modified xsi:type="dcterms:W3CDTF">2015-06-18T10:41:00Z</dcterms:modified>
</cp:coreProperties>
</file>